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593"/>
        <w:gridCol w:w="718"/>
        <w:gridCol w:w="1107"/>
        <w:gridCol w:w="1060"/>
        <w:gridCol w:w="236"/>
        <w:gridCol w:w="236"/>
        <w:gridCol w:w="6228"/>
      </w:tblGrid>
      <w:tr w:rsidR="00122B8F" w:rsidRPr="002D297C" w:rsidTr="00F50EF5">
        <w:trPr>
          <w:trHeight w:val="315"/>
        </w:trPr>
        <w:tc>
          <w:tcPr>
            <w:tcW w:w="4706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noWrap/>
            <w:hideMark/>
          </w:tcPr>
          <w:p w:rsidR="00122B8F" w:rsidRPr="002D297C" w:rsidRDefault="00122B8F" w:rsidP="002D29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97C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2D297C" w:rsidRPr="002D297C" w:rsidTr="00F50EF5">
        <w:trPr>
          <w:trHeight w:val="315"/>
        </w:trPr>
        <w:tc>
          <w:tcPr>
            <w:tcW w:w="470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noWrap/>
            <w:hideMark/>
          </w:tcPr>
          <w:p w:rsidR="00122B8F" w:rsidRPr="002D297C" w:rsidRDefault="00122B8F" w:rsidP="002D29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97C"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Тульской городской</w:t>
            </w:r>
          </w:p>
        </w:tc>
      </w:tr>
      <w:tr w:rsidR="002D297C" w:rsidRPr="002D297C" w:rsidTr="00F50EF5">
        <w:trPr>
          <w:trHeight w:val="315"/>
        </w:trPr>
        <w:tc>
          <w:tcPr>
            <w:tcW w:w="470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noWrap/>
            <w:hideMark/>
          </w:tcPr>
          <w:p w:rsidR="00122B8F" w:rsidRPr="002D297C" w:rsidRDefault="00122B8F" w:rsidP="002D297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297C">
              <w:rPr>
                <w:rFonts w:ascii="Times New Roman" w:hAnsi="Times New Roman" w:cs="Times New Roman"/>
                <w:sz w:val="24"/>
                <w:szCs w:val="24"/>
              </w:rPr>
              <w:t>Думы от ___________ № _______</w:t>
            </w:r>
          </w:p>
        </w:tc>
      </w:tr>
      <w:tr w:rsidR="002D297C" w:rsidRPr="002D297C" w:rsidTr="00F50EF5">
        <w:trPr>
          <w:trHeight w:val="315"/>
        </w:trPr>
        <w:tc>
          <w:tcPr>
            <w:tcW w:w="470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97C" w:rsidRPr="002D297C" w:rsidTr="00F50EF5">
        <w:trPr>
          <w:trHeight w:val="315"/>
        </w:trPr>
        <w:tc>
          <w:tcPr>
            <w:tcW w:w="470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122B8F" w:rsidRPr="002D297C" w:rsidRDefault="00122B8F" w:rsidP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noWrap/>
            <w:hideMark/>
          </w:tcPr>
          <w:p w:rsidR="00122B8F" w:rsidRPr="002D297C" w:rsidRDefault="0012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B8F" w:rsidRPr="002D297C" w:rsidTr="00F50EF5">
        <w:trPr>
          <w:trHeight w:val="783"/>
        </w:trPr>
        <w:tc>
          <w:tcPr>
            <w:tcW w:w="14884" w:type="dxa"/>
            <w:gridSpan w:val="8"/>
            <w:hideMark/>
          </w:tcPr>
          <w:p w:rsidR="00122B8F" w:rsidRPr="002D297C" w:rsidRDefault="00122B8F" w:rsidP="002D2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97C">
              <w:rPr>
                <w:rFonts w:ascii="Times New Roman" w:hAnsi="Times New Roman" w:cs="Times New Roman"/>
                <w:sz w:val="24"/>
                <w:szCs w:val="24"/>
              </w:rPr>
              <w:t>Распределение бюджетных ассигнований бюджета муниципального образования город Тула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город Тула на 2023 год и на плановый период 2024 и 2025 годов</w:t>
            </w:r>
          </w:p>
        </w:tc>
      </w:tr>
    </w:tbl>
    <w:p w:rsidR="00133B3F" w:rsidRDefault="000E50DE" w:rsidP="000E50DE">
      <w:pPr>
        <w:jc w:val="right"/>
        <w:rPr>
          <w:rFonts w:ascii="Courier New" w:hAnsi="Courier New" w:cs="Courier New"/>
          <w:b/>
          <w:sz w:val="18"/>
          <w:szCs w:val="18"/>
        </w:rPr>
      </w:pPr>
      <w:r w:rsidRPr="000E50DE">
        <w:rPr>
          <w:rFonts w:ascii="Courier New" w:hAnsi="Courier New" w:cs="Courier New"/>
          <w:b/>
          <w:sz w:val="18"/>
          <w:szCs w:val="18"/>
        </w:rPr>
        <w:t>(руб.)</w:t>
      </w:r>
    </w:p>
    <w:tbl>
      <w:tblPr>
        <w:tblStyle w:val="a3"/>
        <w:tblW w:w="14904" w:type="dxa"/>
        <w:tblLook w:val="04A0" w:firstRow="1" w:lastRow="0" w:firstColumn="1" w:lastColumn="0" w:noHBand="0" w:noVBand="1"/>
      </w:tblPr>
      <w:tblGrid>
        <w:gridCol w:w="4390"/>
        <w:gridCol w:w="700"/>
        <w:gridCol w:w="865"/>
        <w:gridCol w:w="1360"/>
        <w:gridCol w:w="1210"/>
        <w:gridCol w:w="2126"/>
        <w:gridCol w:w="2126"/>
        <w:gridCol w:w="2127"/>
      </w:tblGrid>
      <w:tr w:rsidR="000E50DE" w:rsidRPr="00956EB9" w:rsidTr="00F50EF5">
        <w:trPr>
          <w:trHeight w:val="20"/>
          <w:tblHeader/>
        </w:trPr>
        <w:tc>
          <w:tcPr>
            <w:tcW w:w="4390" w:type="dxa"/>
            <w:hideMark/>
          </w:tcPr>
          <w:p w:rsidR="000E50DE" w:rsidRPr="00956EB9" w:rsidRDefault="000E50DE" w:rsidP="000E50D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0" w:type="dxa"/>
            <w:hideMark/>
          </w:tcPr>
          <w:p w:rsidR="000E50DE" w:rsidRPr="00956EB9" w:rsidRDefault="000E50DE" w:rsidP="000E50D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Раз-дел</w:t>
            </w:r>
            <w:proofErr w:type="gramEnd"/>
          </w:p>
        </w:tc>
        <w:tc>
          <w:tcPr>
            <w:tcW w:w="865" w:type="dxa"/>
            <w:hideMark/>
          </w:tcPr>
          <w:p w:rsidR="000E50DE" w:rsidRPr="00956EB9" w:rsidRDefault="000E50DE" w:rsidP="000E50D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Под-раздел</w:t>
            </w:r>
            <w:proofErr w:type="gramEnd"/>
          </w:p>
        </w:tc>
        <w:tc>
          <w:tcPr>
            <w:tcW w:w="1360" w:type="dxa"/>
            <w:hideMark/>
          </w:tcPr>
          <w:p w:rsidR="000E50DE" w:rsidRPr="00956EB9" w:rsidRDefault="000E50DE" w:rsidP="000E50D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Целевая  статья</w:t>
            </w:r>
            <w:proofErr w:type="gramEnd"/>
          </w:p>
        </w:tc>
        <w:tc>
          <w:tcPr>
            <w:tcW w:w="1210" w:type="dxa"/>
            <w:hideMark/>
          </w:tcPr>
          <w:p w:rsidR="000E50DE" w:rsidRPr="00956EB9" w:rsidRDefault="000E50DE" w:rsidP="000E50D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Группа,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подгруппа  видов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расходов</w:t>
            </w:r>
          </w:p>
        </w:tc>
        <w:tc>
          <w:tcPr>
            <w:tcW w:w="2126" w:type="dxa"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2126" w:type="dxa"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2127" w:type="dxa"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2025 год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1 950 522 284,99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1 926 094 658,69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1 844 955 089,25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Тульской городской Думы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Глава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8110000110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8110000110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3 971 000,00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4 191 600,00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189 652 250,00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195 029 500,00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198 678 500,00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Тульской городской Думы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189 652 250,00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195 029 500,00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198 678 500,00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Депутаты Тульской городской Думы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10 892 400,00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11 419 200,00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11 819 600,00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10 892 400,00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11 419 200,00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11 819 600,00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10 892 400,00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11 419 200,00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11 819 600,00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Тульской городской Думы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178 759 850,00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183 610 300,00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186 858 900,00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135 627 500,00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139 216 300,00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141 945 600,00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135 627 500,00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139 216 300,00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141 945 600,00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43 132 350,00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44 394 000,00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44 913 300,00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35 442 350,00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36 704 000,00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37 223 300,00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8130000190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547 780 400,00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636 331 200,00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658 670 100,00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управленческих  навыков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профессиональной переподготовки и повышения квалификации муниципальных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служащих  и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работников, занимающих должности, не отнесенные к должностям муниципальной службы, введение новых форм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обучения,ориентированных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 развитие  управленческих навыков в  муниципальном управлении (организация тренингов, семинаров, получение консультационных услуг и др.)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48 896 100,00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56 156 100,00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58 402 300,00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42 015 400,00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49 275 400,00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51 246 400,00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6 880 700,00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6 880 700,00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54 000,00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6 697 000,00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6 972 200,00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129 700,00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51 183 200,00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55 047 500,00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57 134 000,00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38 115 100,00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44 701 100,00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46 489 100,00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13 068 100,00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10 346 400,00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10 644 900,00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12 668 100,00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9 946 400,00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10 244 900,00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31 886 600,00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36 747 100,00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38 217 100,00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28 129 800,00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32 990 300,00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34 310 000,00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3 756 800,00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3 756 800,00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3 907 100,00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2 854 300,00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3 004 600,00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64 762 300,00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74 417 600,00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77 394 300,00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58 128 300,00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68 172 500,00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70 899 400,00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6 634 000,00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6 245 100,00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6 494 900,00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6 599 000,00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6 210 100,00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48 340 700,00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58 482 300,00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57 846 500,00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42 137 500,00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49 418 500,00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51 395 200,00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6 203 200,00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9 063 800,00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6 451 300,00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5 963 600,00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8 824 200,00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6 211 700,00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302 111 500,00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354 880 600,00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369 075 900,00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Глава администрации города Тулы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8 028 000,00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8 349 200,00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 по главе администрации города Тулы в рамках непрограммного направления деятельности "Обеспечение функционирования исполнительно-распорядительного органа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8310000110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8 028 000,00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8 349 200,00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8310000110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8 028 000,00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8 349 200,00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294 505 700,00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346 852 600,00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360 726 700,00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210 975 300,00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248 322 200,00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258 255 100,00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210 975 300,00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248 322 200,00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258 255 100,00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98 530 400,00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102 471 600,00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82 892 900,00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97 892 900,00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101 834 100,00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9990051200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9990051200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77 024,28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81 663,25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72 560,38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105 564 354,00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117 683 900,00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122 193 779,00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68 905 300,00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79 374 900,00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82 549 900,00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60 590 200,00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71 059 800,00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73 902 200,00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8 315 100,00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8 315 100,00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8 647 700,00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8 214 100,00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8 546 700,00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1240600190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контрольной комиссии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36 659 054,00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38 309 000,00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39 643 879,00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Руководитель контрольной комиссии муниципального образования город Тула и его заместители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6 689 935,00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7 061 315,00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7 343 767,00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6 689 935,00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7 061 315,00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7 343 767,00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8410000110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6 689 935,00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7 061 315,00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7 343 767,00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деятельности контрольной комиссии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29 969 119,00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31 247 685,00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32 300 112,00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24 700 759,00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26 072 000,00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27 114 870,00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24 700 759,00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26 072 000,00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27 114 870,00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5 268 360,00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5 175 685,00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5 185 242,00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1 008 200,00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4 193 270,00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4 100 595,00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4 110 152,00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66 890,00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66 890,00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66 890,00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Резервный фонд администрации города Тулы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9990019310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9990019310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381 333 631,73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364 812 515,19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722 143 624,98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607 964 280,25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645 981 049,87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0640412640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16 504 000,00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16 507 200,00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16 507 200,00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16 504 000,00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16 507 200,00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16 507 200,00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6 550 000,00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конкурса "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Активный  старший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 территории"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0740311430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6 318 000,00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1 169 200,00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1 169 200,00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0740411460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 имуществом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203 937 505,10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184 228 366,55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200 020 302,28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203 937 505,10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184 228 366,55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200 020 302,28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"Учет земельных участков"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Кадастровый учет земельных участков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1140114010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1 685 000,00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"Операции с муниципальной собственностью"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операций с муниципальной собственностью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1140214080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1 858 100,00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"Оформление и регистрация права муниципальной собственности"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1140314040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4 648 853,29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4 498 165,00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5 498 165,00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"Исполнение обязанностей по содержанию и ремонту муниципального имущества"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исполнения обязанностей по содержанию и ремонту муниципального имущества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1140414060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126 826 651,81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96 349 301,55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107 943 737,28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имуществом"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68 918 900,00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79 837 800,00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83 035 300,00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63 190 900,00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74 109 800,00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77 074 200,00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5 728 000,00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5 728 000,00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5 961 100,00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5 718 000,00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5 951 100,00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 конкурса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"Лучший участковый уполномоченный полиции города Тулы"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созданию условий для деятельности народных дружин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1340111720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9 334 900,00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9 318 200,00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9 334 900,00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Центрального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8 900 000,00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1 118 600,00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1 107 700,00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1 118 600,00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Привокзального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и проведение мероприятий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272 500,00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283 400,00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2 021 500,00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2 021 500,00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"Проведение мероприятий по ликвидации (сносу) аварийного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жилищого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фонда и нежилых строений на территории Советского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1 774 400,00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ликвидации (сносу) аварийного жилищного фонда и нежилых строений на территории Зареченского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2 548 100,00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2 523 100,00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2 548 100,00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"Проведение мероприятий по ликвидации (сносу) аварийного жилищного фонда и нежилых строений на территории Пролетарского территориального округа"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ликвидации (сносу) аварийного жилищного фонда и нежилых строений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2040412290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1 899 100,00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 для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жителей  Пролетарского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территориального округа"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2040511240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649 000,00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100 093 900,00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116 513 800,00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120 995 600,00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функционирования администрации, отраслевых (функциональных) и территориальных органов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администрации  города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Тулы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100 093 900,00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116 513 800,00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120 995 600,00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94 040 100,00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110 460 000,00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114 701 200,00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94 040 100,00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110 460 000,00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114 701 200,00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6 053 800,00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6 053 800,00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6 294 400,00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5 984 400,00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5 984 400,00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6 224 800,00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8320000190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384 489 019,88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273 863 913,70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291 527 647,59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384 489 019,88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273 863 913,70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291 527 647,59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201 939 850,00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206 498 517,00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227 187 890,00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173 452 150,00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178 353 817,00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182 335 840,00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27 953 000,00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27 610 000,00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44 317 350,00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534 700,00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534 700,00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534 700,00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16 209 800,00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16 209 800,00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16 858 200,00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16 209 800,00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16 209 800,00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16 858 200,00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35 968 004,00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19 747 104,00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15 218 104,00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29 996 104,00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13 775 204,00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9 238 904,00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5 951 900,00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5 951 900,00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3 163 000,00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"Наш город"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170 368,00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101 640,00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170 368,00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11 831 104,93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12 077 963,35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12 265 748,21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4 377 844,80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4 469 779,54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4 513 583,38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7 453 260,13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7 608 183,81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7 752 164,83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14 978 268,45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15 768 536,85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16 366 984,88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13 980 565,00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14 193 257,00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14 334 854,28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9990082290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997 703,45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1 575 279,85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2 032 130,60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оказанию бесплатной юридической помощи в виде правового консультирования в устной и письменной форме некоторых категорий граждан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9990082660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9990082660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297 352,50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165 329 500,00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159 253 100,00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169 673 100,00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4 518 200,00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1 945 500,00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1 840 400,00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1 054 500,00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2240619060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3 463 700,00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160 811 300,00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157 307 600,00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167 832 700,00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160 811 300,00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157 307 600,00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167 832 700,00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160 811 300,00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157 307 600,00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167 832 700,00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2240119010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2 500 500,00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мероприятий по обеспечению безопасного отдыха населения на водоемах и реках муниципального образования город Тула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2240219020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2 154 800,00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3 912 700,00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2240311260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противопожарной опашки периметра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2240319030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восстановлению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ремонту  источников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наружного противопожарного водоснабжения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2240419040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1 388 300,00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1 501 000,00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2240519050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деятельности  муниципального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учреждения "Центр гражданской защиты и спасательных работ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139 295 000,00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136 011 300,00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146 536 400,00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139 295 000,00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136 011 300,00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146 536 400,00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100 853 000,00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106 479 100,00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115 822 500,00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38 377 000,00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29 467 200,00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30 648 900,00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2240700590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"Снижение рисков и смягчение последствий чрезвычайных ситуаций природного и техногенного характера"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Приобретение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имущества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функционально-ориентированного на ликвидацию чрезвычайных ситуаций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2240819090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4 963 530 340,48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2 373 417 284,66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2 056 218 332,66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9 025 278,73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9 025 278,73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9 025 278,73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9 025 278,73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9 025 278,73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9 087 084,66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916 819,31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923 097,77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5 492 489,78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5 530 099,29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5 530 099,29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0140580210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2 615 969,64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2 633 887,60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2 633 887,60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39 031 850,00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28 913 850,00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28 913 850,00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10 424 570,00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10 329 818,00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1 193 167 264,25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1 231 548 444,25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1 183 323 564,25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1 175 511 664,25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1 179 995 964,25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1 181 323 564,25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1 175 511 664,25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1 179 995 964,25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1 181 323 564,25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1 135 805 664,25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252 723 980,30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0540112322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142 518 339,76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потребности населения в перевозках пассажирским транспортом по автобусным маршрутам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0540112323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640 563 344,19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Тулгорэлектротранс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на финансовое обеспечение деятельности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0540112910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 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Субсидии перевозчикам на возмещение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выпадающих  доходов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, недополученных 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0540212330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28 706 000,00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33 190 300,00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34 517 900,00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25 951 800,00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30 436 100,00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31 653 500,00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2 754 200,00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2 864 400,00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2 766 600,00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Строительство, реконструкция и капитальный ремонт производственных объектов на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строительству, реконструкции и капитальному ремонту производственных объектов на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2330512080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15 655 600,00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49 552 480,00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3 569 240 147,50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979 245 885,75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706 427 635,75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транспорта и повышение безопасности дорожного движения в муниципальном образовании город Тула на 2020-2026 годы"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1 066 055 800,00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580 739 235,75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585 041 235,75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Финансовое обеспечение дорожной деятельности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051R153930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566 055 800,00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580 739 235,75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585 041 235,75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капитального ремонта, ремонта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содержания  автомобильных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дорог общего пользования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0540312410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464 000 000,00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473 938 335,75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473 968 335,75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транспорту и дорожному хозяйству администрации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102 055 800,00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106 800 900,00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111 072 900,00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102 055 800,00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106 800 900,00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111 072 900,00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85 402 700,00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90 143 700,00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93 749 400,00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16 638 604,00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16 642 704,00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17 309 004,00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14 496,00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2 503 184 347,50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398 506 650,00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инфраструктуры дорожного хозяйства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231R153890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703 552 500,00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инфраструктурного проекта "Строительство автодорожного мостового перехода через реку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Упу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, в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т.ч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. ПИР"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1 628 408 820,00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инфраструктурного проекта "Строительство кольцевого пересечения по ул. Восточный обход в районе жилого комплекса "Юго-Восточный" в муниципальном образовании г.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  и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2330412460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171 223 027,50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148 506 650,00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121 386 400,00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153 065 800,00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143 111 300,00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147 050 230,00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"Повышение туристического потенциала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туристской инфраструктуры на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0240611100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0940111530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0940211520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техническое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обслуживание комплексной  автоматизированной информационной системы обеспечения безопасности граждан "Безопасный город"        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1340211730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35 111 830,00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102 486 400,00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98 470 300,00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102 409 200,00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102 486 400,00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98 470 300,00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102 409 200,00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2340118990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35 825 200,00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41 592 600,00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43 256 400,00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33 348 700,00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39 111 100,00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40 675 600,00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2 476 500,00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2 481 500,00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2 580 800,00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2 424 800,00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2 429 800,00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2 530 300,00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градостроительства и архитектуры  администрации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58 111 200,00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56 877 700,00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59 152 800,00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58 111 200,00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56 877 700,00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59 152 800,00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48 861 500,00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51 573 900,00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53 636 900,00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8 796 100,00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4 848 200,00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5 058 300,00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453 600,00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455 600,00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457 600,00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6 964 200,00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4 074 749 884,56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4 281 523 669,17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4 274 839 665,01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334 920 752,16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253 470 330,00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237 970 330,00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жилищных прав граждан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144 767 059,56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134 767 059,56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0440212110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89 486 836,60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89 486 836,60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88 844 333,14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642 503,46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100 666 856,00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98 470 330,00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82 970 330,00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100 666 856,00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98 470 330,00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82 970 330,00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2140112220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11 526 030,00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11 370 330,00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71 600 000,00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2140414070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2140812250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3 540 826,00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709 747 231,09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933 092 973,36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1 068 613 880,85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348 488 907,00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100 517 370,00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38 313 276,00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348 488 907,00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100 517 370,00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38 313 276,00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"Возмещение выпадающих доходов в связи со списанием невозможной к взысканию задолженности населения за жилищно-коммунальные услуги"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 предприятиям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-поставщикам жилищно-коммунальных услуг и предприятиям-балансодержателям жилищного фонда на возмещение выпадающих доходов в связи со списанием безнадежной  к взысканию задолженности по оплате жилья и коммунальных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2140212240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337 680,00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"Ремонт и содержание объектов коммунальной инфраструктуры"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343 545 727,00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95 574 190,00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33 370 096,00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Ремонт и содержание объектов коммунальной инфраструктуры, в том числе водо- и теплоснабжения, водоотведения и очистки сточных вод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90 264 363,00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48 628 860,00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23 229 539,00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Ремжилхоз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2140312074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110 087 200,00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46 945 330,00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10 140 557,00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Ремжилхоз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2140380320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143 194 164,00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ресурсоснабжения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предоставлению индивидуальных источников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ресурсоснабжения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2140512270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4 105 500,00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2140612160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339 848 583,94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807 455 001,35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1 013 926 978,28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и вспомогательных сооружений"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2320398080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342 303 673,47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798 708 571,43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339 848 583,94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465 151 327,88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215 218 406,85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2330212040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86 830 400,00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28 945 700,00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43 643 200,00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Строительство,  модернизация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2330312050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253 018 183,94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436 205 627,88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171 575 206,85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Техническое обслуживание и ремонт газовых сетей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9990012280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9990012280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21 409 740,15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25 120 602,01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16 373 626,57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2 921 753 101,31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2 977 718 065,81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2 846 400 254,16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2 651 974 025,19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2 695 020 339,64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2 707 657 451,64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2 651 974 025,19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2 695 020 339,64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2 707 657 451,64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Создание, ремонт и содержание  объектов благоустройства"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43 307 706,08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39 100 336,64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423 171 090,00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425 635 790,00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428 100 475,00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Мероприятия по содержанию средств наружного освещения, часовых установок, световых фейерверков, иллюминационных установок и других конструкций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42 323 250,00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37 735 840,00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38 304 715,00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Субсидия муниципальному казенному предприятию "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Тулагорсвет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" на финансовое обеспечение затрат по организации наружного освещения территории муниципального образования город Тула и обеспечению работоспособности специальных наружных установок и других конструкций, питающихся от линий электропередач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1040212770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380 847 840,00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387 899 950,00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389 795 760,00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работ по озеленению и содержанию зеленых насаждений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1040312720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81 627 549,11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"Противоклещевая обработка на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территории  муниципального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1040412740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"Содержание территории муниципального образования город Тула"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1040512430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1 473 000 000,00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1 570 000 000,00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1040612760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20 096 730,00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1040712950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559 800 950,00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579 817 483,00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589 989 910,00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282 151 950,00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302 168 483,00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317 034 010,00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275 364 000,00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270 670 900,00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1041000590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2 285 000,00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12 250 040,00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12 250 040,00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50 040,00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16 190 200,00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16 589 300,00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16 190 200,00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16 589 300,00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Центрального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14 890 200,00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18 089 300,00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15 289 300,00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14 404 900,00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14 804 000,00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1640112750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16401L2990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Центрального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26 777 300,00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25 034 800,00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22 634 800,00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26 777 300,00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25 034 800,00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22 634 800,00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Привокзального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25 209 000,00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24 474 800,00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22 074 800,00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и содержание объектов благоустройства 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23 954 500,00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20 820 300,00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1740112750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1 254 500,00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Мероприятия, связанные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17401L2990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Привокзального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1 308 300,00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7 026 700,00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7 026 700,00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7 031 500,00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Советского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Советского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116 500,00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13 781 300,00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13 781 300,00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9 635 400,00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Зареченского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11 302 500,00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7 156 600,00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7 156 600,00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10 959 500,00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6 813 600,00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обустройству мест массового отдыха населения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1940112750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343 000,00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проведения субботников на территории Зареченского территориального округа"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13 166 400,00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"Создание, ремонт и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содержание  объектов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благоустройства на территории Пролетарского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Создание, ремонт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  содержание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объектов благоустройства 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2040112710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12 366 400,00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проведения субботников на территории Пролетарского территориального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субботников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2040212850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2040312880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128 804 236,12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программы формирования современной городской среды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251F255550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128 547 136,12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142 830 126,17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2 856 602,52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2540112930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257 100,00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51 787 600,00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65 615 000,00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66 828 800,00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51 787 600,00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65 615 000,00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66 828 800,00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1 226 300,00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1 226 300,00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1 226 300,00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1 226 300,00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1 226 300,00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1 226 300,00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Средства, зарезервированные на обеспечение деятельности (оказание услуг) муниципальных учреждений в части оплаты труда, начислений на выплаты по оплате труда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50 561 300,00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64 388 700,00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65 602 500,00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9990019880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50 561 300,00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64 388 700,00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65 602 500,00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108 328 800,00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117 242 300,00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121 855 200,00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33 049 900,00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38 418 400,00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39 878 300,00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31 039 900,00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36 403 400,00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37 859 500,00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2 018 800,00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2 008 800,00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1040900190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75 278 900,00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78 823 900,00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81 976 900,00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75 278 900,00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78 823 900,00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81 976 900,00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75 278 900,00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78 823 900,00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81 976 900,00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63 030 100,00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66 529 100,00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69 190 300,00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12 042 800,00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12 088 800,00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12 580 600,00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21 615 200,00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21 615 200,00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6 615 200,00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комплексной борьбе с борщевиком Сосновского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10201S0681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5 437 200,00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11 941 115 330,78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11 889 366 705,42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11 725 553 901,87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3 906 642 223,02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3 938 147 665,00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4 001 551 217,87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3 806 493 047,56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3 935 946 951,71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3 999 350 504,58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3 806 493 047,56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3 935 946 951,71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3 999 350 504,58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3 682 598 188,69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3 814 246 279,63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3 854 649 493,17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880 019 049,57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911 249 550,20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950 012 596,54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872 505 159,57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903 461 930,20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941 891 266,54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7 513 890,00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7 787 620,00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8 121 330,00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2 802 579 139,12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2 902 996 729,43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2 904 636 896,63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2 774 579 139,12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2 873 796 729,43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2 874 236 896,63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33 368 383,90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26 206 918,27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44 082 387,12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32 944 750,27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37 833 384,41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42 878 823,69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57 581 724,70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57 660 369,40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57 739 800,60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57 581 724,70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57 660 369,40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57 739 800,60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56 981 724,70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57 060 369,40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57 139 800,60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1 091 939,60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1 091 939,60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1 091 939,60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2 200 713,29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760 800,09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331 139,51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331 139,51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1 439 913,20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"Содействие занятости"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231P252320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99 057 235,86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6 330 024 079,19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6 202 413 108,76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5 944 334 466,33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5 508 821 091,93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5 358 431 392,80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5 551 009 190,08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011E151690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2 217 300,27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детских технопарков "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Кванториум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011E151730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21 551 377,56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305 902 822,67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"Модернизация школьных систем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305 902 822,67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41 033 836,02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66 422 200,26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ЦО № 43)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01201L750Д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69 878 460,00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ЦО № 16)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01201L750Ж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45 259 050,00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образования  (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МБОУ "ЦО № 19")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01201L750И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79 317 476,65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модернизации школьных систем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01201S7500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70 414 000,00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5 200 700 968,99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5 336 880 015,24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5 484 586 989,82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4 404 106 348,11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4 600 864 367,04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4 672 250 808,64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670 933 860,00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695 376 030,00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725 173 940,00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665 669 240,00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689 919 620,00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719 483 720,00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5 264 620,00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5 456 410,00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5 690 220,00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175 049 100,00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178 057 900,00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178 887 600,00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173 617 900,00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176 602 100,00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177 425 000,00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0140153030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1 431 200,00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1 455 800,00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1 462 600,00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3 558 123 388,11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3 727 430 437,04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3 768 189 268,64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3 532 623 388,11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3 700 930 437,04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3 740 589 268,64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27 600 000,00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153 161 325,79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84 671 857,07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154 397 142,87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79 161 325,79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62 171 857,07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73 682 476,20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79 161 325,79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62 171 857,07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73 682 476,20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80 714 666,67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01402S0580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0140380060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36 997 307,04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41 219 757,37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44 861 001,76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606 435 988,05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610 124 033,76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613 078 036,55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Обеспечение бесплатным питанием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категорий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145 211 200,56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145 381 735,70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151 569 240,81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144 515 148,33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144 684 773,48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150 842 601,60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0140411060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696 052,23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696 962,22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726 639,21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категорий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47 598 745,60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49 963 013,44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52 235 759,34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45 698 745,60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48 013 013,44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50 235 759,34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92 751 060,40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92 984 795,70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93 220 868,50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91 751 060,40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91 984 795,70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92 220 868,50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320 874 981,49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321 794 488,92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316 052 167,90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319 324 890,66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320 239 897,72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314 525 318,12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01404L3040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1 550 090,83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1 554 591,20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1 526 849,78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30 704 014,95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30 704 014,95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31 627 537,65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энергетических обследований, реализация мероприятий, направленных на уменьшение объема используемых энергетических ресурсов при сохранении соответствующего полезного эффекта от их использования, согласно энергетическим обследованиям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мероприятий, направленных на уменьшение объема используемых энергетических ресурсов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0640111380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704 014,95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1 627 537,65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1 627 537,65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428 065,35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275 949,60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275 949,60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1 199 472,30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23 550 750,24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23 550 750,24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комплекса мероприятий в рамках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15401S0550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23 450 050,00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Mероприятия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1540216030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100 700,24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764 559 322,07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812 354 178,31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361 697 738,60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764 559 322,07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812 354 178,31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361 697 738,60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"Современная школа"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764 559 322,07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812 354 178,31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361 697 738,60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231E152300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259 221 238,30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502 546 178,31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307 328 750,44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284 285 208,34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231E153050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218 260 969,97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247 636 678,60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новых мест в общеобразовательных организациях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231E155200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198 009 333,33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309 808 000,00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114 061 060,00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2 388 900,00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Дополнительное образование детей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1 078 722 066,40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1 113 362 578,93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1 157 500 073,26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668 241 729,41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692 040 470,31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714 704 014,74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668 241 729,41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692 040 470,31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714 704 014,74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655 503 967,16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679 877 853,09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700 988 478,21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357 536 550,00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370 561 640,00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386 440 760,00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357 536 550,00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370 561 640,00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386 440 760,00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86 105 480,00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18 844 920,43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20 360 099,80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21 517 933,46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18 100 776,43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19 495 409,80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20 604 070,46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0140100592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744 144,00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864 690,00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913 863,00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193 017 016,73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202 850 633,29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206 924 304,75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191 717 016,73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201 450 633,29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205 424 304,75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0140182910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0140211050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2 835 766,35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2 227 159,02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3 746 281,23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9 901 995,90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9 935 458,20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9 969 255,30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410 043 910,11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421 102 411,00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442 590 660,90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"Культурная среда"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021A155197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16 832 765,71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393 211 144,40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421 102 411,00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442 590 660,90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374 492 400,00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402 316 600,00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423 798 000,00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12 040 800,00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5 927 944,40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5 995 011,00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6 001 860,90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156 426,88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219 697,62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205 397,62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156 426,88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219 697,62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205 397,62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156 426,88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219 697,62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205 397,62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135 200,00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126 800,00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112 500,00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06402S0540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21 226,88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92 897,62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1 904 900,00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1 903 100,00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1 903 100,00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0140911230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управленческих  навыков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Организация профессиональной переподготовки и повышения квалификации муниципальных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служащих  и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работников, занимающих должности, не отнесенные к должностям муниципальной службы, введение новых форм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обучения,ориентированных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на развитие  управленческих навыков в  муниципальном управлении (организация тренингов, семинаров, получение консультационных услуг и др.)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0840411490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1 227 000,00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"Обеспечение деятельности муниципальных учреждений,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подведомственных  управлению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градостроительства и архитектуры  администрации города Тулы"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2340511230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Повышение квалификации и профессиональная переподготовка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104 847 375,95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105 107 175,95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109 196 275,95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0140511180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3 003 899,95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1 800 000,00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Повышение эффективности индивидуальной профилактической работы с несовершеннолетними, состоящими на учете за употребление наркотических и других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веществ, алкогольной продукции, пива и напитков, изготовленных на его основе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1440211820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99 643 476,00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99 903 276,00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103 992 376,00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99 643 476,00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99 903 276,00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103 992 376,00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80 627 000,00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84 564 900,00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87 947 500,00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4 777 000,00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9 880 400,00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Выплата именной стипендии администрации города Тулы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2640211170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3 411 000,00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8 514 400,00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9 234 400,00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3 379 000,00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8 482 400,00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9 202 400,00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14 154 300,00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5 372 800,00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5 359 300,00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2640482530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85 176,00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518 974 686,22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528 433 076,78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511 068 768,46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433 931 782,01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487 342 739,65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508 115 029,18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433 931 782,01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487 342 739,65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508 115 029,18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15 884 510,00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16 463 180,00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17 168 650,00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Проведение оздоровительной кампании детей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95 829 916,10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83 535 234,27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01405S0200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12 294 681,83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96 824 521,95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110 214 821,95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102 201 421,95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46 278 200,00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59 668 500,00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51 655 100,00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Проведение оздоровительной кампании детей в рамках муниципального задания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01406S0200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50 546 321,95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33 419 383,33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33 633 333,33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52 833 333,33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01407S0750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28 419 383,33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28 633 333,33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47 833 333,33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Выполнение  управленческих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и исполнительно-распорядительных  функций  администрации города Тулы  в   сфере  дошкольного, общего   и дополнительного образования, координация деятельности   подведомственных учреждений"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34 270 900,00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39 034 700,00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40 596 000,00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30 463 100,00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35 726 900,00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37 155 900,00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3 807 800,00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3 307 800,00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3 440 100,00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98 700,00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3 710 800,00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3 210 800,00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3 339 400,00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0140800190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154 778 790,63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189 243 028,27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196 556 675,80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154 778 790,63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189 243 028,27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196 556 675,80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146 285 330,63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175 770 038,53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182 800 839,66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8 484 800,00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13 464 329,74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13 747 176,14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0140900590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8 660,00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2 923 760,00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2 923 760,00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2 929 032,00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1 918 000,00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1 918 000,00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1 923 272,00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193 320,00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200 652,00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506 500,00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1 177 880,00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1 175 820,00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0141011250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1 005 760,00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84 945 704,21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40 993 137,13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2 856 539,28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84 945 704,21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40 993 137,13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2 856 539,28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290 800,00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290 800,00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516 700,00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516 700,00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607 000,00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84 082 204,21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40 324 837,13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2 193 539,28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84 082 204,21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40 324 837,13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2 193 539,28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путевок в санаторно-оздоровительные детские лагеря отдельным категориям граждан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9990082460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9990082460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700 491 384,74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738 759 921,13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785 165 537,08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683 196 584,74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718 872 721,13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764 458 537,08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655 346 284,74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694 596 921,13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739 598 837,08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Участие в реализации регионального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муниципальных учреждений культуры"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02201L5191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917 791,97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654 428 492,77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693 679 129,16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739 598 837,08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627 006 452,32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672 351 233,40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713 568 624,53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584 191 000,00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626 538 700,00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664 869 900,00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206 098 800,00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222 693 300,00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235 852 700,00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378 092 200,00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403 845 400,00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429 017 200,00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42 815 452,32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45 812 533,40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48 698 724,53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15 353 853,40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16 428 622,94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17 463 626,73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0240180890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27 461 598,92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29 383 910,46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31 235 097,80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9 163 600,00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8 797 300,00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9 163 600,00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15 271,00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Премии и гранты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40 229,00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7 240 300,00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7 606 600,00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16 519 727,90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10 425 583,21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14 761 600,00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16 519 727,90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10 425 583,21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14 761 600,00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3 739 600,00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2 527 400,00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2 894 516,79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12 780 127,90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7 898 183,21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11 867 083,21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финансовому обеспечению органов местного самоуправления округов и районов, органов местного самоуправления муниципальных районов и органов местного самоуправления городских и сельских поселений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0240480100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2 105 012,55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1 970 100,00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699 500,00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353 100,00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35 100,00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1 664 700,00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523 900,00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318 000,00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мероприятий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0740111410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485 500,00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504 900,00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муниципальном  образовании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город 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психоактивным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психоактивные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психоактивных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веществ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1440111830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53 100,00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55 200,00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5 820 900,00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3 496 200,00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3 629 300,00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5 820 900,00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3 496 200,00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3 629 300,00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5 110 000,00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5 110 000,00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215 900,00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4 894 100,00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2 756 900,00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2 860 400,00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700 300,00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728 300,00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Информационное обеспечение формирования доступной среды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2440311260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19 389 400,00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20 165 000,00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17 294 800,00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19 887 200,00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20 707 000,00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Муниципальная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программа  "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Развитие культуры и туризма"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17 145 400,00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19 731 800,00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20 545 400,00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15 135 800,00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17 751 300,00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18 461 300,00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2 009 600,00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1 980 500,00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2 084 100,00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1 937 600,00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1 908 500,00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2 012 100,00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0240500190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9990016020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155 400,00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161 600,00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246 866 758,36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296 620 444,16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253 644 450,87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Доплаты к пенсиям муниципальных служащих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9990011930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38 200 000,00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63 637 158,00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82 884 376,00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65 814 550,00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22 054 658,00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39 184 576,00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19 957 150,00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3 088 192,00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3 073 792,00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5 967 196,00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полномочий по обеспечению жильем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отдельных  категорий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граждан, установленных Федеральным законом от 12 января 1995 года № 5-ФЗ "О ветеранах"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0440151350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5 915 400,00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5 890 500,00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5 693 800,00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0440151760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13 051 066,00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30 220 284,00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8 296 154,00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41 582 500,00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43 699 800,00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41 582 500,00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43 699 800,00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45 857 400,00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Единовременная выплата при рождении ребенка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Выплаты лицам, награжденным Почётным знаком "Серебряный знак - Депутат Тульской городской Думы"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3 261 000,00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3 261 000,00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3 261 000,00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прав Почётного гражданина города-героя Тулы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19 346 500,00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21 463 800,00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23 621 400,00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191 630,00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209 400,00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226 240,00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средств муниципального материнского капитала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145 027 600,36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175 534 068,16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149 627 900,87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93 582 142,20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95 266 386,39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97 136 682,24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Реализация мероприятий по обеспечению жильем молодых семей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04201L4970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51 445 458,16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80 267 681,77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52 491 218,63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920 159 056,30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726 782 100,00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729 938 600,00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446 111 956,30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232 406 500,00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214 452 300,00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194 071 300,00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201 019 100,00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212 405 500,00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194 071 300,00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201 019 100,00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212 405 500,00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185 304 900,00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192 180 300,00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203 409 500,00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4 413 000,00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3 929 900,00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4 087 100,00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4 413 000,00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3 929 900,00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4 087 100,00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2 932 700,00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2 499 600,00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2 600 600,00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1 446 200,00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4 353 400,00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4 908 900,00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46 800,00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0740211420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2 000 000,00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250 040 656,30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Региональные проекты, входящие в состав национальных проектов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Участие в реализации регионального проекта "Создание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231P551390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236 343 856,30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29 387 400,00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"Капитальный ремонт образовательных организаций, объектов коммунальной инфраструктуры, спортивных объектов"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Мероприятия по капитальному ремонту спортивных объектов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2340212020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13 696 800,00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458 485 300,00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476 692 300,00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497 095 600,00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456 916 800,00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475 123 800,00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495 515 200,00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456 916 800,00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475 123 800,00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495 515 200,00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0340100590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442 967 500,00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461 174 500,00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481 565 900,00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проектно</w:t>
            </w:r>
            <w:proofErr w:type="spell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0340311050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13 949 300,00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Поверка, замена и установка приборов учета потребления энергоресурсов в муниципальных учреждениях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0640211390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45 000,00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"Доступная среда"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1 580 400,00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1 523 500,00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1 580 400,00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2440111020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1 423 500,00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1 480 400,00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Организация и проведение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2440211240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15 561 800,00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17 683 300,00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18 390 700,00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0340400110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13 840 400,00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16 231 900,00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16 881 200,00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1 721 400,00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1 451 400,00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1 509 500,00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80 000,00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40 000,00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1 635 400,00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1 397 400,00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1 463 500,00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0340400190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6 000,00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Обслуживание </w:t>
            </w:r>
            <w:proofErr w:type="gramStart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муниципального  долга</w:t>
            </w:r>
            <w:proofErr w:type="gramEnd"/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1240219950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373 147 525,24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489 363 974,55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590 990 465,95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325F51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Субсидии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9990019990</w:t>
            </w: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520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105 249 883,61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108 231 945,97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114 411 553,68</w:t>
            </w:r>
          </w:p>
        </w:tc>
      </w:tr>
      <w:tr w:rsidR="000E50DE" w:rsidRPr="00956EB9" w:rsidTr="00F50EF5">
        <w:trPr>
          <w:trHeight w:val="20"/>
        </w:trPr>
        <w:tc>
          <w:tcPr>
            <w:tcW w:w="4390" w:type="dxa"/>
            <w:hideMark/>
          </w:tcPr>
          <w:p w:rsidR="000E50DE" w:rsidRPr="00956EB9" w:rsidRDefault="000E50DE" w:rsidP="000E50DE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0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65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noWrap/>
            <w:hideMark/>
          </w:tcPr>
          <w:p w:rsidR="000E50DE" w:rsidRPr="00956EB9" w:rsidRDefault="000E50DE" w:rsidP="000E50DE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25 462 777 149,06</w:t>
            </w:r>
          </w:p>
        </w:tc>
        <w:tc>
          <w:tcPr>
            <w:tcW w:w="2126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22 996 029 003,75</w:t>
            </w:r>
          </w:p>
        </w:tc>
        <w:tc>
          <w:tcPr>
            <w:tcW w:w="2127" w:type="dxa"/>
            <w:noWrap/>
            <w:hideMark/>
          </w:tcPr>
          <w:p w:rsidR="000E50DE" w:rsidRPr="00956EB9" w:rsidRDefault="000E50DE" w:rsidP="000E50DE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956EB9">
              <w:rPr>
                <w:rFonts w:ascii="Courier New" w:hAnsi="Courier New" w:cs="Courier New"/>
                <w:b/>
                <w:bCs/>
                <w:sz w:val="16"/>
                <w:szCs w:val="16"/>
              </w:rPr>
              <w:t>22 552 005 896,37</w:t>
            </w:r>
          </w:p>
        </w:tc>
      </w:tr>
    </w:tbl>
    <w:p w:rsidR="00325F51" w:rsidRDefault="00325F51" w:rsidP="000E5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F51" w:rsidRDefault="00325F51" w:rsidP="000E5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5F51" w:rsidRDefault="00325F51" w:rsidP="000E5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DE" w:rsidRPr="000E50DE" w:rsidRDefault="000E50DE" w:rsidP="000E50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0DE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0E50DE" w:rsidRPr="000E50DE" w:rsidRDefault="000E50DE" w:rsidP="000E50DE">
      <w:pPr>
        <w:jc w:val="both"/>
        <w:rPr>
          <w:b/>
          <w:sz w:val="18"/>
          <w:szCs w:val="18"/>
        </w:rPr>
      </w:pPr>
      <w:r w:rsidRPr="000E50DE">
        <w:rPr>
          <w:rFonts w:ascii="Times New Roman" w:hAnsi="Times New Roman" w:cs="Times New Roman"/>
          <w:sz w:val="24"/>
          <w:szCs w:val="24"/>
        </w:rPr>
        <w:t>администрации города Тулы                                                                                                                                                          Э.Р. Чубуева</w:t>
      </w:r>
    </w:p>
    <w:p w:rsidR="000E50DE" w:rsidRPr="000E50DE" w:rsidRDefault="000E50DE" w:rsidP="000E50DE">
      <w:pPr>
        <w:jc w:val="both"/>
        <w:rPr>
          <w:rFonts w:ascii="Courier New" w:hAnsi="Courier New" w:cs="Courier New"/>
          <w:b/>
          <w:sz w:val="18"/>
          <w:szCs w:val="18"/>
        </w:rPr>
      </w:pPr>
      <w:bookmarkStart w:id="0" w:name="_GoBack"/>
      <w:bookmarkEnd w:id="0"/>
    </w:p>
    <w:sectPr w:rsidR="000E50DE" w:rsidRPr="000E50DE" w:rsidSect="00325F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02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EF5" w:rsidRDefault="00F50EF5" w:rsidP="00F50EF5">
      <w:pPr>
        <w:spacing w:after="0" w:line="240" w:lineRule="auto"/>
      </w:pPr>
      <w:r>
        <w:separator/>
      </w:r>
    </w:p>
  </w:endnote>
  <w:endnote w:type="continuationSeparator" w:id="0">
    <w:p w:rsidR="00F50EF5" w:rsidRDefault="00F50EF5" w:rsidP="00F5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EF5" w:rsidRDefault="00F50EF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EF5" w:rsidRDefault="00F50EF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EF5" w:rsidRDefault="00F50E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EF5" w:rsidRDefault="00F50EF5" w:rsidP="00F50EF5">
      <w:pPr>
        <w:spacing w:after="0" w:line="240" w:lineRule="auto"/>
      </w:pPr>
      <w:r>
        <w:separator/>
      </w:r>
    </w:p>
  </w:footnote>
  <w:footnote w:type="continuationSeparator" w:id="0">
    <w:p w:rsidR="00F50EF5" w:rsidRDefault="00F50EF5" w:rsidP="00F5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EF5" w:rsidRDefault="00F50EF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4141"/>
      <w:docPartObj>
        <w:docPartGallery w:val="Page Numbers (Top of Page)"/>
        <w:docPartUnique/>
      </w:docPartObj>
    </w:sdtPr>
    <w:sdtEndPr/>
    <w:sdtContent>
      <w:p w:rsidR="00F50EF5" w:rsidRDefault="00F50E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EB9">
          <w:rPr>
            <w:noProof/>
          </w:rPr>
          <w:t>63</w:t>
        </w:r>
        <w:r>
          <w:fldChar w:fldCharType="end"/>
        </w:r>
      </w:p>
    </w:sdtContent>
  </w:sdt>
  <w:p w:rsidR="00F50EF5" w:rsidRDefault="00F50E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EF5" w:rsidRDefault="00F50E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B8F"/>
    <w:rsid w:val="000E50DE"/>
    <w:rsid w:val="00122B8F"/>
    <w:rsid w:val="00133B3F"/>
    <w:rsid w:val="002D297C"/>
    <w:rsid w:val="00325F51"/>
    <w:rsid w:val="00956EB9"/>
    <w:rsid w:val="00F5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92912C-C446-4702-993B-B67AC3B9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2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0EF5"/>
  </w:style>
  <w:style w:type="paragraph" w:styleId="a6">
    <w:name w:val="footer"/>
    <w:basedOn w:val="a"/>
    <w:link w:val="a7"/>
    <w:uiPriority w:val="99"/>
    <w:unhideWhenUsed/>
    <w:rsid w:val="00F50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0EF5"/>
  </w:style>
  <w:style w:type="paragraph" w:styleId="a8">
    <w:name w:val="Balloon Text"/>
    <w:basedOn w:val="a"/>
    <w:link w:val="a9"/>
    <w:uiPriority w:val="99"/>
    <w:semiHidden/>
    <w:unhideWhenUsed/>
    <w:rsid w:val="00325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5F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65</Pages>
  <Words>25028</Words>
  <Characters>142662</Characters>
  <Application>Microsoft Office Word</Application>
  <DocSecurity>0</DocSecurity>
  <Lines>1188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4</cp:revision>
  <cp:lastPrinted>2022-11-10T07:07:00Z</cp:lastPrinted>
  <dcterms:created xsi:type="dcterms:W3CDTF">2022-11-10T06:13:00Z</dcterms:created>
  <dcterms:modified xsi:type="dcterms:W3CDTF">2022-11-10T07:08:00Z</dcterms:modified>
</cp:coreProperties>
</file>